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1304"/>
        <w:jc w:val="center"/>
        <w:rPr>
          <w:color w:val="FF0000"/>
          <w:sz w:val="44"/>
          <w:lang w:val="en-GB"/>
        </w:rPr>
      </w:pPr>
      <w:r>
        <w:rPr>
          <w:color w:val="FF0000"/>
          <w:sz w:val="44"/>
          <w:lang w:val="en-GB"/>
        </w:rPr>
        <w:t>Höör’s Figure Skating Association</w:t>
      </w:r>
    </w:p>
    <w:p>
      <w:pPr>
        <w:pStyle w:val="Normal"/>
        <w:rPr>
          <w:b/>
          <w:b/>
          <w:bCs/>
          <w:lang w:val="en-GB"/>
        </w:rPr>
      </w:pPr>
      <w:r>
        <w:rPr>
          <w:b/>
          <w:bCs/>
          <w:lang w:val="en-GB"/>
        </w:rPr>
      </w:r>
    </w:p>
    <w:p>
      <w:pPr>
        <w:pStyle w:val="Normal"/>
        <w:rPr>
          <w:b/>
          <w:b/>
          <w:bCs/>
          <w:lang w:val="en-GB"/>
        </w:rPr>
      </w:pPr>
      <w:r>
        <w:rPr>
          <w:b/>
          <w:bCs/>
          <w:lang w:val="en-GB"/>
        </w:rPr>
      </w:r>
    </w:p>
    <w:p>
      <w:pPr>
        <w:pStyle w:val="Normal"/>
        <w:rPr>
          <w:b/>
          <w:b/>
          <w:bCs/>
          <w:lang w:val="en-GB"/>
        </w:rPr>
      </w:pPr>
      <w:r>
        <w:rPr>
          <w:b/>
          <w:bCs/>
          <w:lang w:val="en-GB"/>
        </w:rPr>
        <w:t>Höör’s Figure Skating Association is looking for a qualified coach for the 22/23 season with immediate effect.</w:t>
      </w:r>
      <w:r>
        <w:rPr>
          <w:lang w:val="en-GB"/>
        </w:rPr>
        <w:br/>
      </w:r>
    </w:p>
    <w:p>
      <w:pPr>
        <w:pStyle w:val="Normal"/>
        <w:rPr>
          <w:b/>
          <w:b/>
          <w:lang w:val="en-GB"/>
        </w:rPr>
      </w:pPr>
      <w:r>
        <w:rPr>
          <w:b/>
          <w:lang w:val="en-GB"/>
        </w:rPr>
        <w:t>The Association</w:t>
      </w:r>
    </w:p>
    <w:p>
      <w:pPr>
        <w:pStyle w:val="Normal"/>
        <w:rPr>
          <w:lang w:val="en-GB"/>
        </w:rPr>
      </w:pPr>
      <w:r>
        <w:rPr>
          <w:lang w:val="en-GB"/>
        </w:rPr>
        <w:t>Höör’s Figure Skating Association is located in the middle of Skåne, with good transportation links by both train and bus. The ice rink is 5 minutes' walk from the station. The club has approximately 80 members at all levels from skating school, those with basic tests, up to elite level. We have an elite license. Today, the club has about 40 free skaters, including around 30 competition skaters, of whom 12 are A-skaters. The club focuses on both elite and general skaters with the goal that everyone should have the opportunity to train based on their own ambitions and opportunities.</w:t>
      </w:r>
    </w:p>
    <w:p>
      <w:pPr>
        <w:pStyle w:val="Normal"/>
        <w:rPr>
          <w:rFonts w:ascii="Arial" w:hAnsi="Arial" w:cs="Arial"/>
          <w:color w:val="222222"/>
          <w:szCs w:val="19"/>
          <w:lang w:val="en-US"/>
        </w:rPr>
      </w:pPr>
      <w:r>
        <w:rPr>
          <w:rFonts w:cs="Arial" w:ascii="Arial" w:hAnsi="Arial"/>
          <w:color w:val="222222"/>
          <w:szCs w:val="19"/>
          <w:lang w:val="en-US"/>
        </w:rPr>
      </w:r>
    </w:p>
    <w:p>
      <w:pPr>
        <w:pStyle w:val="Normal"/>
        <w:rPr>
          <w:b/>
          <w:b/>
          <w:color w:val="222222"/>
          <w:szCs w:val="19"/>
          <w:lang w:val="en-GB"/>
        </w:rPr>
      </w:pPr>
      <w:r>
        <w:rPr>
          <w:b/>
          <w:color w:val="222222"/>
          <w:szCs w:val="19"/>
          <w:lang w:val="en-GB"/>
        </w:rPr>
        <w:t>Responsibilities</w:t>
      </w:r>
    </w:p>
    <w:p>
      <w:pPr>
        <w:pStyle w:val="Normal"/>
        <w:rPr>
          <w:b/>
          <w:b/>
          <w:bCs/>
          <w:lang w:val="en-US"/>
        </w:rPr>
      </w:pPr>
      <w:r>
        <w:rPr>
          <w:color w:val="222222"/>
          <w:szCs w:val="19"/>
          <w:lang w:val="en-GB"/>
        </w:rPr>
        <w:t>We are now looking for a head coach who has the commitment, desire and ambition to develop both our competitive skaters and the club. Responsibilities include coaching and training both on ice and off ice and attending competitions and tests. The association's ambition is to offer all skaters, from beginner to elite, the best possible opportunity for development. Cooperation with the board, skaters and parents must be an integral part of your coaching function. You will also be responsible together with other coaches for the club's annual ice show.</w:t>
      </w:r>
      <w:r>
        <w:rPr>
          <w:rFonts w:cs="Arial" w:ascii="Arial" w:hAnsi="Arial"/>
          <w:color w:val="222222"/>
          <w:szCs w:val="19"/>
          <w:lang w:val="en-GB"/>
        </w:rPr>
        <w:br/>
        <w:br/>
      </w:r>
      <w:r>
        <w:rPr>
          <w:b/>
          <w:bCs/>
          <w:lang w:val="en-US"/>
        </w:rPr>
        <w:t>Education and Experience</w:t>
      </w:r>
    </w:p>
    <w:p>
      <w:pPr>
        <w:pStyle w:val="Normal"/>
        <w:rPr>
          <w:lang w:val="en-GB"/>
        </w:rPr>
      </w:pPr>
      <w:r>
        <w:rPr>
          <w:lang w:val="en-GB"/>
        </w:rPr>
        <w:t>Applicants must have excellent training skills, preferably documented level 4 or equivalent, good technical knowledge and an aptitude for choreography. You must also have strong commitment to the development of every skater’s ability.</w:t>
      </w:r>
    </w:p>
    <w:p>
      <w:pPr>
        <w:pStyle w:val="Normal"/>
        <w:rPr>
          <w:lang w:val="en-GB"/>
        </w:rPr>
      </w:pPr>
      <w:r>
        <w:rPr>
          <w:lang w:val="en-GB"/>
        </w:rPr>
      </w:r>
    </w:p>
    <w:p>
      <w:pPr>
        <w:pStyle w:val="Normal"/>
        <w:rPr>
          <w:b/>
          <w:b/>
          <w:lang w:val="en-GB"/>
        </w:rPr>
      </w:pPr>
      <w:r>
        <w:rPr>
          <w:b/>
          <w:lang w:val="en-GB"/>
        </w:rPr>
        <w:t>Terms of Employment</w:t>
      </w:r>
    </w:p>
    <w:p>
      <w:pPr>
        <w:pStyle w:val="Normal"/>
        <w:rPr>
          <w:lang w:val="en-GB"/>
        </w:rPr>
      </w:pPr>
      <w:r>
        <w:rPr>
          <w:lang w:val="en-GB"/>
        </w:rPr>
        <w:t>50-100% duty. Contract form 1-2 years during the period from now on until 202</w:t>
      </w:r>
      <w:r>
        <w:rPr>
          <w:lang w:val="en-GB"/>
        </w:rPr>
        <w:t>5</w:t>
      </w:r>
      <w:r>
        <w:rPr>
          <w:lang w:val="en-GB"/>
        </w:rPr>
        <w:t>-05-31, with the possibility of extension. The position involves evening and weekend duty. A trial period will apply.</w:t>
      </w:r>
    </w:p>
    <w:p>
      <w:pPr>
        <w:pStyle w:val="Normal"/>
        <w:rPr>
          <w:lang w:val="en-GB"/>
        </w:rPr>
      </w:pPr>
      <w:r>
        <w:rPr>
          <w:lang w:val="en-GB"/>
        </w:rPr>
      </w:r>
    </w:p>
    <w:p>
      <w:pPr>
        <w:pStyle w:val="Normal"/>
        <w:rPr>
          <w:b/>
          <w:b/>
          <w:bCs/>
          <w:lang w:val="en-GB"/>
        </w:rPr>
      </w:pPr>
      <w:r>
        <w:rPr>
          <w:lang w:val="en-GB"/>
        </w:rPr>
        <w:t>The association's skaters participate in many different camps during the summer and there are great opportunities for coaches to participate in some of these.</w:t>
        <w:br/>
      </w:r>
      <w:r>
        <w:rPr>
          <w:rFonts w:cs="Arial" w:ascii="Arial" w:hAnsi="Arial"/>
          <w:color w:val="222222"/>
          <w:sz w:val="19"/>
          <w:szCs w:val="19"/>
          <w:lang w:val="en-GB"/>
        </w:rPr>
        <w:br/>
        <w:br/>
      </w:r>
      <w:r>
        <w:rPr>
          <w:b/>
          <w:bCs/>
          <w:lang w:val="en-GB"/>
        </w:rPr>
        <w:t>Salary</w:t>
      </w:r>
    </w:p>
    <w:p>
      <w:pPr>
        <w:pStyle w:val="Normal"/>
        <w:rPr>
          <w:rFonts w:cs="Arial"/>
          <w:color w:val="222222"/>
          <w:szCs w:val="19"/>
          <w:shd w:fill="FFFFFF" w:val="clear"/>
          <w:lang w:val="en-US"/>
        </w:rPr>
      </w:pPr>
      <w:r>
        <w:rPr>
          <w:rFonts w:cs="Arial"/>
          <w:color w:val="222222"/>
          <w:szCs w:val="19"/>
          <w:shd w:fill="FFFFFF" w:val="clear"/>
          <w:lang w:val="en-US"/>
        </w:rPr>
        <w:t>According to agreement.</w:t>
      </w:r>
    </w:p>
    <w:p>
      <w:pPr>
        <w:pStyle w:val="Normal"/>
        <w:rPr>
          <w:rFonts w:ascii="Arial" w:hAnsi="Arial" w:cs="Arial"/>
          <w:color w:val="222222"/>
          <w:sz w:val="19"/>
          <w:szCs w:val="19"/>
          <w:lang w:val="en-US"/>
        </w:rPr>
      </w:pPr>
      <w:r>
        <w:rPr>
          <w:rFonts w:cs="Arial"/>
          <w:color w:val="222222"/>
          <w:szCs w:val="19"/>
          <w:shd w:fill="FFFFFF" w:val="clear"/>
          <w:lang w:val="en-GB"/>
        </w:rPr>
      </w:r>
    </w:p>
    <w:p>
      <w:pPr>
        <w:pStyle w:val="Normal"/>
        <w:rPr>
          <w:b/>
          <w:b/>
          <w:lang w:val="en-GB"/>
        </w:rPr>
      </w:pPr>
      <w:r>
        <w:rPr>
          <w:b/>
          <w:lang w:val="en-GB"/>
        </w:rPr>
        <w:t>Contact</w:t>
      </w:r>
    </w:p>
    <w:p>
      <w:pPr>
        <w:pStyle w:val="Normal"/>
        <w:rPr>
          <w:lang w:val="en-US"/>
        </w:rPr>
      </w:pPr>
      <w:r>
        <w:rPr>
          <w:lang w:val="en-GB"/>
        </w:rPr>
        <w:t>For further information, please contact h-k-f-styrelsen@outlook.com.</w:t>
      </w:r>
    </w:p>
    <w:p>
      <w:pPr>
        <w:pStyle w:val="Normal"/>
        <w:rPr>
          <w:lang w:val="en-US"/>
        </w:rPr>
      </w:pPr>
      <w:r>
        <w:rPr>
          <w:lang w:val="en-US"/>
        </w:rPr>
      </w:r>
    </w:p>
    <w:p>
      <w:pPr>
        <w:pStyle w:val="Normal"/>
        <w:rPr>
          <w:b/>
          <w:b/>
          <w:lang w:val="en-GB"/>
        </w:rPr>
      </w:pPr>
      <w:r>
        <w:rPr>
          <w:b/>
          <w:lang w:val="en-GB"/>
        </w:rPr>
        <w:t>Application</w:t>
      </w:r>
    </w:p>
    <w:p>
      <w:pPr>
        <w:pStyle w:val="Normal"/>
        <w:rPr>
          <w:lang w:val="en-GB"/>
        </w:rPr>
      </w:pPr>
      <w:r>
        <w:rPr>
          <w:lang w:val="en-GB"/>
        </w:rPr>
        <w:t>Please apply with personal letter and CV to h-k-f-styrelsen@outlook.com</w:t>
      </w:r>
    </w:p>
    <w:p>
      <w:pPr>
        <w:pStyle w:val="Normal"/>
        <w:rPr>
          <w:lang w:val="en-GB"/>
        </w:rPr>
      </w:pPr>
      <w:r>
        <w:rPr>
          <w:lang w:val="en-GB"/>
        </w:rPr>
      </w:r>
    </w:p>
    <w:p>
      <w:pPr>
        <w:pStyle w:val="Normal"/>
        <w:jc w:val="center"/>
        <w:rPr>
          <w:lang w:val="en-US"/>
        </w:rPr>
      </w:pPr>
      <w:r>
        <w:rPr>
          <w:color w:val="FF6600"/>
          <w:sz w:val="36"/>
          <w:lang w:val="en-GB"/>
        </w:rPr>
        <w:t>We look forward to receiving your application!</w:t>
      </w:r>
      <w:r>
        <w:rPr>
          <w:color w:val="FF6600"/>
          <w:lang w:val="en-GB"/>
        </w:rPr>
        <w:b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drawing>
        <wp:anchor behindDoc="1" distT="0" distB="0" distL="0" distR="0" simplePos="0" locked="0" layoutInCell="0" allowOverlap="1" relativeHeight="2">
          <wp:simplePos x="0" y="0"/>
          <wp:positionH relativeFrom="column">
            <wp:posOffset>-571500</wp:posOffset>
          </wp:positionH>
          <wp:positionV relativeFrom="paragraph">
            <wp:posOffset>-235585</wp:posOffset>
          </wp:positionV>
          <wp:extent cx="1143000" cy="1137285"/>
          <wp:effectExtent l="0" t="0" r="0" b="0"/>
          <wp:wrapNone/>
          <wp:docPr id="1"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
                  <pic:cNvPicPr>
                    <a:picLocks noChangeAspect="1" noChangeArrowheads="1"/>
                  </pic:cNvPicPr>
                </pic:nvPicPr>
                <pic:blipFill>
                  <a:blip r:embed="rId1"/>
                  <a:stretch>
                    <a:fillRect/>
                  </a:stretch>
                </pic:blipFill>
                <pic:spPr bwMode="auto">
                  <a:xfrm>
                    <a:off x="0" y="0"/>
                    <a:ext cx="1143000" cy="1137285"/>
                  </a:xfrm>
                  <a:prstGeom prst="rect">
                    <a:avLst/>
                  </a:prstGeom>
                </pic:spPr>
              </pic:pic>
            </a:graphicData>
          </a:graphic>
        </wp:anchor>
      </w:drawing>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76835" cy="175260"/>
              <wp:effectExtent l="0" t="0" r="0" b="0"/>
              <wp:wrapSquare wrapText="bothSides"/>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47.55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hdr>
</file>

<file path=word/settings.xml><?xml version="1.0" encoding="utf-8"?>
<w:settings xmlns:w="http://schemas.openxmlformats.org/wordprocessingml/2006/main">
  <w:zoom w:percent="100"/>
  <w:embedSystemFonts/>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eastAsia="sv-SE" w:val="sv-SE" w:bidi="ar-SA"/>
    </w:rPr>
  </w:style>
  <w:style w:type="paragraph" w:styleId="Heading1">
    <w:name w:val="Heading 1"/>
    <w:basedOn w:val="Normal"/>
    <w:next w:val="Normal"/>
    <w:qFormat/>
    <w:rsid w:val="009f7d4b"/>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035ca"/>
    <w:rPr/>
  </w:style>
  <w:style w:type="character" w:styleId="InternetLink">
    <w:name w:val="Hyperlink"/>
    <w:uiPriority w:val="99"/>
    <w:unhideWhenUsed/>
    <w:rsid w:val="00850e30"/>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rsid w:val="00710166"/>
    <w:pPr>
      <w:tabs>
        <w:tab w:val="clear" w:pos="1304"/>
        <w:tab w:val="center" w:pos="4536" w:leader="none"/>
        <w:tab w:val="right" w:pos="9072" w:leader="none"/>
      </w:tabs>
    </w:pPr>
    <w:rPr/>
  </w:style>
  <w:style w:type="paragraph" w:styleId="Footer">
    <w:name w:val="Footer"/>
    <w:basedOn w:val="Normal"/>
    <w:rsid w:val="00710166"/>
    <w:pPr>
      <w:tabs>
        <w:tab w:val="clear" w:pos="1304"/>
        <w:tab w:val="center" w:pos="4536" w:leader="none"/>
        <w:tab w:val="right" w:pos="9072" w:leader="none"/>
      </w:tabs>
    </w:pPr>
    <w:rPr/>
  </w:style>
  <w:style w:type="paragraph" w:styleId="BalloonText">
    <w:name w:val="Balloon Text"/>
    <w:basedOn w:val="Normal"/>
    <w:semiHidden/>
    <w:qFormat/>
    <w:rsid w:val="00251619"/>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styleId="Tabellrutnt">
    <w:name w:val="Table Grid"/>
    <w:basedOn w:val="Normaltabell"/>
    <w:rsid w:val="006018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LibreOffice/7.1.5.2$MacOSX_X86_64 LibreOffice_project/85f04e9f809797b8199d13c421bd8a2b025d52b5</Application>
  <AppVersion>15.0000</AppVersion>
  <Pages>1</Pages>
  <Words>336</Words>
  <Characters>1862</Characters>
  <CharactersWithSpaces>2186</CharactersWithSpaces>
  <Paragraphs>17</Paragraphs>
  <Company>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2022-09-20T11:59:00Z</dcterms:created>
  <dc:creator>c</dc:creator>
  <dc:description/>
  <dc:language>sv-SE</dc:language>
  <cp:lastModifiedBy/>
  <cp:lastPrinted>2009-04-19T20:41:00Z</cp:lastPrinted>
  <dcterms:modified xsi:type="dcterms:W3CDTF">2023-02-25T20:44:54Z</dcterms:modified>
  <cp:revision>6</cp:revision>
  <dc:subject/>
  <dc:title>Verksamhetsberättelse för tiden 2003-01-01 till 2003-12-31</dc:title>
</cp:coreProperties>
</file>

<file path=docProps/custom.xml><?xml version="1.0" encoding="utf-8"?>
<Properties xmlns="http://schemas.openxmlformats.org/officeDocument/2006/custom-properties" xmlns:vt="http://schemas.openxmlformats.org/officeDocument/2006/docPropsVTypes"/>
</file>